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5020"/>
      </w:tblGrid>
      <w:tr w:rsidR="007F35AF">
        <w:trPr>
          <w:trHeight w:val="2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 w:rsidP="002C6B69">
            <w:pPr>
              <w:jc w:val="left"/>
              <w:rPr>
                <w:sz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ind w:left="3020"/>
              <w:jc w:val="left"/>
              <w:rPr>
                <w:sz w:val="24"/>
              </w:rPr>
            </w:pPr>
          </w:p>
        </w:tc>
      </w:tr>
    </w:tbl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>
        <w:rPr>
          <w:rFonts w:ascii="Monotype Corsiva" w:eastAsia="Calibri" w:hAnsi="Monotype Corsiv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204470</wp:posOffset>
                </wp:positionH>
                <wp:positionV relativeFrom="margin">
                  <wp:align>top</wp:align>
                </wp:positionV>
                <wp:extent cx="7821295" cy="1714500"/>
                <wp:effectExtent l="19050" t="19050" r="27305" b="19050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1295" cy="1714500"/>
                          <a:chOff x="0" y="0"/>
                          <a:chExt cx="17007" cy="10241"/>
                        </a:xfrm>
                      </wpg:grpSpPr>
                      <wpg:grpSp>
                        <wpg:cNvPr id="5" name="Csoport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07" cy="10241"/>
                            <a:chOff x="0" y="0"/>
                            <a:chExt cx="17007" cy="10241"/>
                          </a:xfrm>
                        </wpg:grpSpPr>
                        <wps:wsp>
                          <wps:cNvPr id="6" name="Téglalap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07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alpha val="0"/>
                              </a:srgbClr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églalap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30" cy="10149"/>
                            </a:xfrm>
                            <a:custGeom>
                              <a:avLst/>
                              <a:gdLst>
                                <a:gd name="T0" fmla="*/ 0 w 1462822"/>
                                <a:gd name="T1" fmla="*/ 0 h 1014481"/>
                                <a:gd name="T2" fmla="*/ 1463258 w 1462822"/>
                                <a:gd name="T3" fmla="*/ 0 h 1014481"/>
                                <a:gd name="T4" fmla="*/ 1463258 w 1462822"/>
                                <a:gd name="T5" fmla="*/ 1015487 h 1014481"/>
                                <a:gd name="T6" fmla="*/ 638459 w 1462822"/>
                                <a:gd name="T7" fmla="*/ 408303 h 1014481"/>
                                <a:gd name="T8" fmla="*/ 0 w 1462822"/>
                                <a:gd name="T9" fmla="*/ 0 h 10144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églalap 171" descr="Egyéni fejlődési napló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21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" name="Szövegdoboz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1138"/>
                            <a:ext cx="4381" cy="2709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2FD" w:rsidRDefault="00A302C7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>2022/2023</w:t>
                              </w:r>
                              <w:r w:rsidR="00125863"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 xml:space="preserve"> </w:t>
                              </w:r>
                              <w:r w:rsidR="00EB2CCC"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>nevelési év</w:t>
                              </w: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4D32FD" w:rsidRPr="00013FAC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Pr="00814BD1" w:rsidRDefault="004D32FD" w:rsidP="004D32FD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" o:spid="_x0000_s1026" style="position:absolute;left:0;text-align:left;margin-left:16.1pt;margin-top:0;width:615.85pt;height:135pt;z-index:-251657728;mso-position-horizontal-relative:page;mso-position-vertical:top;mso-position-vertical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">
                <v:group id="Csoport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Téglalap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" fillcolor="#9bbb59" strokecolor="#f2f2f2" strokeweight="3pt">
                    <v:fill opacity="0"/>
                    <v:shadow color="#4e6128" opacity=".5" offset="1pt"/>
                  </v:rect>
                  <v:shape id="Téglalap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" path="m,l1462822,r,1014481l638269,407899,,xe" fillcolor="#9bbb59" strokecolor="#f2f2f2" strokeweight="3pt">
                    <v:shadow color="#4e6128" opacity=".5" offset="1pt"/>
                    <v:path arrowok="t" o:connecttype="custom" o:connectlocs="0,0;14634,0;14634,10159;6385,4085;0,0" o:connectangles="0,0,0,0,0"/>
                  </v:shape>
                  <v:rect id="Téglalap 171" o:spid="_x0000_s1030" alt="Egyéni fejlődési napló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" fillcolor="#9bbb59" strokecolor="#f2f2f2" strokeweight="3pt">
                    <v:shadow color="#4e6128" opacity=".5" offset="1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72" o:spid="_x0000_s1031" type="#_x0000_t202" style="position:absolute;left:10326;top:1138;width:4381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" fillcolor="#9bbb59" strokecolor="#f2f2f2" strokeweight="3pt">
                  <v:shadow color="#4e6128" opacity=".5" offset="1pt"/>
                  <v:textbox inset=",7.2pt,,7.2pt">
                    <w:txbxContent>
                      <w:p w:rsidR="004D32FD" w:rsidRDefault="00A302C7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  <w:r>
                          <w:rPr>
                            <w:rFonts w:ascii="Segoe Script" w:hAnsi="Segoe Script" w:cs="Segoe Script"/>
                            <w:b/>
                            <w:bCs/>
                          </w:rPr>
                          <w:t>2022/2023</w:t>
                        </w:r>
                        <w:r w:rsidR="00125863">
                          <w:rPr>
                            <w:rFonts w:ascii="Segoe Script" w:hAnsi="Segoe Script" w:cs="Segoe Script"/>
                            <w:b/>
                            <w:bCs/>
                          </w:rPr>
                          <w:t xml:space="preserve"> </w:t>
                        </w:r>
                        <w:r w:rsidR="00EB2CCC">
                          <w:rPr>
                            <w:rFonts w:ascii="Segoe Script" w:hAnsi="Segoe Script" w:cs="Segoe Script"/>
                            <w:b/>
                            <w:bCs/>
                          </w:rPr>
                          <w:t>nevelési év</w:t>
                        </w: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  <w:r>
                          <w:rPr>
                            <w:rFonts w:ascii="Segoe Script" w:hAnsi="Segoe Script" w:cs="Segoe Script"/>
                            <w:b/>
                            <w:bCs/>
                          </w:rPr>
                          <w:t xml:space="preserve"> </w:t>
                        </w:r>
                      </w:p>
                      <w:p w:rsidR="004D32FD" w:rsidRPr="00013FAC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Pr="00814BD1" w:rsidRDefault="004D32FD" w:rsidP="004D32FD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VASSZÉCSENYI TÜNDÉRORSZÁG ÓVODA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 xml:space="preserve"> ÉS KÖRZETI BÖLCSŐDE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9763 VASSZÉCSENY, ARANY JÁNOS U. 9.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OM: 036566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Tel./fax: 06-94/377-949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 xml:space="preserve">E-mail: </w:t>
      </w:r>
      <w:r w:rsidR="00A302C7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vasszecsenyo</w:t>
      </w:r>
      <w:bookmarkStart w:id="0" w:name="_GoBack"/>
      <w:bookmarkEnd w:id="0"/>
      <w:r w:rsidR="00A302C7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vi@gmail.com</w:t>
      </w:r>
    </w:p>
    <w:p w:rsidR="004D32FD" w:rsidRDefault="004D32FD" w:rsidP="004D32FD">
      <w:pPr>
        <w:pStyle w:val="Cmsor1"/>
        <w:tabs>
          <w:tab w:val="center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D32FD" w:rsidRDefault="004D32FD" w:rsidP="004D32FD">
      <w:pPr>
        <w:pStyle w:val="Cmsor1"/>
        <w:tabs>
          <w:tab w:val="center" w:pos="0"/>
        </w:tabs>
        <w:rPr>
          <w:rFonts w:ascii="Arial" w:hAnsi="Arial" w:cs="Arial"/>
          <w:sz w:val="22"/>
        </w:rPr>
      </w:pPr>
    </w:p>
    <w:p w:rsidR="007F35AF" w:rsidRDefault="00D90153" w:rsidP="002C6B69">
      <w:pPr>
        <w:spacing w:line="422" w:lineRule="exact"/>
        <w:ind w:left="20"/>
        <w:jc w:val="center"/>
        <w:rPr>
          <w:sz w:val="24"/>
        </w:rPr>
      </w:pPr>
      <w:r>
        <w:rPr>
          <w:rFonts w:ascii="Cambria" w:eastAsia="Cambria" w:hAnsi="Cambria"/>
          <w:b/>
          <w:sz w:val="36"/>
        </w:rPr>
        <w:t>BÖLCS</w:t>
      </w:r>
      <w:r>
        <w:rPr>
          <w:rFonts w:ascii="MS Gothic" w:eastAsia="MS Gothic" w:hAnsi="MS Gothic"/>
          <w:b/>
          <w:sz w:val="36"/>
        </w:rPr>
        <w:t>Ő</w:t>
      </w:r>
      <w:r>
        <w:rPr>
          <w:rFonts w:ascii="Cambria" w:eastAsia="Cambria" w:hAnsi="Cambria"/>
          <w:b/>
          <w:sz w:val="36"/>
        </w:rPr>
        <w:t>DEI FELVÉTELI KÉRELEM</w:t>
      </w:r>
    </w:p>
    <w:p w:rsidR="007F35AF" w:rsidRDefault="007F35AF">
      <w:pPr>
        <w:spacing w:line="233" w:lineRule="exact"/>
        <w:jc w:val="left"/>
        <w:rPr>
          <w:sz w:val="24"/>
        </w:rPr>
      </w:pPr>
    </w:p>
    <w:p w:rsidR="007F35AF" w:rsidRDefault="00D90153">
      <w:pPr>
        <w:overflowPunct w:val="0"/>
        <w:spacing w:line="284" w:lineRule="auto"/>
        <w:ind w:left="3360" w:right="3360" w:firstLine="706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FORMANYOMTATVÁNY bölcsődei felvételi kérelem benyújtásához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99" w:lineRule="exact"/>
        <w:jc w:val="left"/>
        <w:rPr>
          <w:sz w:val="24"/>
        </w:rPr>
      </w:pPr>
    </w:p>
    <w:p w:rsidR="007F35AF" w:rsidRDefault="00D90153">
      <w:pPr>
        <w:overflowPunct w:val="0"/>
        <w:spacing w:line="357" w:lineRule="auto"/>
        <w:jc w:val="left"/>
        <w:rPr>
          <w:sz w:val="24"/>
        </w:rPr>
      </w:pPr>
      <w:r>
        <w:rPr>
          <w:rFonts w:eastAsia="Times New Roman"/>
          <w:sz w:val="24"/>
        </w:rPr>
        <w:t xml:space="preserve">Alulírott </w:t>
      </w:r>
      <w:r w:rsidR="002C6B69">
        <w:rPr>
          <w:rFonts w:eastAsia="Times New Roman"/>
          <w:sz w:val="24"/>
        </w:rPr>
        <w:t>………………………………………..</w:t>
      </w:r>
      <w:r>
        <w:rPr>
          <w:rFonts w:eastAsia="Times New Roman"/>
          <w:sz w:val="24"/>
        </w:rPr>
        <w:t>…………………………….(szülő/gyám neve) kérem ……………</w:t>
      </w:r>
      <w:r w:rsidR="002C6B69">
        <w:rPr>
          <w:rFonts w:eastAsia="Times New Roman"/>
          <w:sz w:val="24"/>
        </w:rPr>
        <w:t>………………………………</w:t>
      </w:r>
      <w:r>
        <w:rPr>
          <w:rFonts w:eastAsia="Times New Roman"/>
          <w:sz w:val="24"/>
        </w:rPr>
        <w:t>…………….nevű gyermekem bölcsődébe történő felvételét …………</w:t>
      </w:r>
      <w:r w:rsidR="002C6B69">
        <w:rPr>
          <w:rFonts w:eastAsia="Times New Roman"/>
          <w:sz w:val="24"/>
        </w:rPr>
        <w:t>…………………</w:t>
      </w:r>
      <w:r>
        <w:rPr>
          <w:rFonts w:eastAsia="Times New Roman"/>
          <w:sz w:val="24"/>
        </w:rPr>
        <w:t>………….napjától.</w:t>
      </w:r>
    </w:p>
    <w:p w:rsidR="007F35AF" w:rsidRDefault="002C6B69">
      <w:pPr>
        <w:jc w:val="left"/>
        <w:rPr>
          <w:sz w:val="24"/>
        </w:rPr>
      </w:pPr>
      <w:r>
        <w:rPr>
          <w:rFonts w:eastAsia="Times New Roman"/>
          <w:b/>
          <w:sz w:val="24"/>
        </w:rPr>
        <w:t>Választott bölcsőde:</w:t>
      </w:r>
    </w:p>
    <w:p w:rsidR="007F35AF" w:rsidRDefault="007F35AF">
      <w:pPr>
        <w:spacing w:line="101" w:lineRule="exact"/>
        <w:jc w:val="left"/>
        <w:rPr>
          <w:sz w:val="24"/>
        </w:rPr>
      </w:pPr>
    </w:p>
    <w:tbl>
      <w:tblPr>
        <w:tblW w:w="107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771"/>
        <w:gridCol w:w="599"/>
        <w:gridCol w:w="4580"/>
      </w:tblGrid>
      <w:tr w:rsidR="002C6B69" w:rsidTr="002C6B69">
        <w:trPr>
          <w:trHeight w:val="17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24"/>
              </w:rPr>
            </w:pP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:rsidR="002C6B69" w:rsidRDefault="002C6B69" w:rsidP="002C6B69">
            <w:pPr>
              <w:jc w:val="center"/>
              <w:rPr>
                <w:rFonts w:eastAsia="Times New Roman"/>
                <w:sz w:val="24"/>
              </w:rPr>
            </w:pPr>
          </w:p>
          <w:p w:rsidR="002C6B69" w:rsidRDefault="002C6B69" w:rsidP="002C6B69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Vasszécsenyi Tündérország Óvoda és Körzeti Bölcsőde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C6B69" w:rsidRDefault="002C6B69" w:rsidP="002C6B69">
            <w:pPr>
              <w:ind w:right="-3761"/>
              <w:jc w:val="center"/>
              <w:rPr>
                <w:sz w:val="24"/>
              </w:rPr>
            </w:pPr>
            <w:r>
              <w:rPr>
                <w:rFonts w:eastAsia="Times New Roman"/>
                <w:w w:val="91"/>
                <w:sz w:val="24"/>
              </w:rPr>
              <w:t>9763 Vasszécseny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:rsidR="002C6B69" w:rsidRDefault="002C6B69" w:rsidP="002C6B69">
            <w:pPr>
              <w:ind w:left="20"/>
              <w:jc w:val="center"/>
              <w:rPr>
                <w:rFonts w:eastAsia="Times New Roman"/>
                <w:sz w:val="24"/>
              </w:rPr>
            </w:pPr>
          </w:p>
          <w:p w:rsidR="002C6B69" w:rsidRDefault="002C6B69" w:rsidP="002C6B69">
            <w:pPr>
              <w:ind w:left="20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9763 Vasszécseny, Arany János u. 9.</w:t>
            </w:r>
          </w:p>
        </w:tc>
      </w:tr>
      <w:tr w:rsidR="002C6B69" w:rsidTr="002C6B69">
        <w:trPr>
          <w:trHeight w:val="33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D90153">
      <w:pPr>
        <w:ind w:left="4400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A)</w:t>
      </w:r>
      <w:r>
        <w:rPr>
          <w:rFonts w:ascii="Arial" w:eastAsia="Times New Roman" w:hAnsi="Arial"/>
          <w:b/>
          <w:i/>
          <w:sz w:val="24"/>
        </w:rPr>
        <w:t>​</w:t>
      </w:r>
      <w:r>
        <w:rPr>
          <w:rFonts w:eastAsia="Times New Roman"/>
          <w:b/>
          <w:sz w:val="24"/>
        </w:rPr>
        <w:t>Személyi adatok</w:t>
      </w:r>
    </w:p>
    <w:p w:rsidR="007F35AF" w:rsidRDefault="007F35AF">
      <w:pPr>
        <w:spacing w:line="31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1. A kérelmezett gyermekre vonatkozó adatok:</w:t>
      </w:r>
    </w:p>
    <w:p w:rsidR="007F35AF" w:rsidRDefault="007F35AF">
      <w:pPr>
        <w:spacing w:line="105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Neve: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………………………………………………………………………………………………………………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Születési helye, ideje: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……………………………………………………………………………………………..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Anyja neve: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……………………………………………………………………………………………………….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tabs>
          <w:tab w:val="left" w:pos="9920"/>
        </w:tabs>
        <w:jc w:val="left"/>
        <w:rPr>
          <w:sz w:val="24"/>
        </w:rPr>
      </w:pPr>
      <w:r>
        <w:rPr>
          <w:rFonts w:eastAsia="Times New Roman"/>
          <w:sz w:val="24"/>
        </w:rPr>
        <w:t xml:space="preserve">Lakóhelye: </w:t>
      </w:r>
      <w:r w:rsidR="00824D48">
        <w:rPr>
          <w:noProof/>
          <w:sz w:val="24"/>
        </w:rPr>
        <w:drawing>
          <wp:inline distT="0" distB="0" distL="0" distR="0">
            <wp:extent cx="504825" cy="66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</w:rPr>
        <w:t xml:space="preserve"> irányítószám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……………………………………………………………………….</w:t>
      </w:r>
      <w:r>
        <w:rPr>
          <w:sz w:val="24"/>
        </w:rPr>
        <w:tab/>
      </w:r>
      <w:r>
        <w:rPr>
          <w:rFonts w:eastAsia="Times New Roman"/>
          <w:sz w:val="23"/>
        </w:rPr>
        <w:t>település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2C6B69" w:rsidP="002C6B69">
      <w:pPr>
        <w:tabs>
          <w:tab w:val="left" w:pos="6000"/>
          <w:tab w:val="left" w:pos="7420"/>
          <w:tab w:val="left" w:pos="9640"/>
        </w:tabs>
        <w:jc w:val="left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………………………………………………………………….………..</w:t>
      </w:r>
      <w:r w:rsidR="00D90153">
        <w:rPr>
          <w:rFonts w:eastAsia="Times New Roman"/>
          <w:sz w:val="24"/>
        </w:rPr>
        <w:t>utca/út/tér</w:t>
      </w:r>
      <w:r>
        <w:rPr>
          <w:rFonts w:eastAsia="Times New Roman"/>
          <w:sz w:val="24"/>
        </w:rPr>
        <w:t>………………..</w:t>
      </w:r>
      <w:r w:rsidR="00D90153">
        <w:rPr>
          <w:rFonts w:eastAsia="Times New Roman"/>
          <w:sz w:val="24"/>
        </w:rPr>
        <w:t>házszám</w:t>
      </w:r>
      <w:r w:rsidR="00EB2CCC">
        <w:rPr>
          <w:rFonts w:eastAsia="Times New Roman"/>
          <w:sz w:val="24"/>
        </w:rPr>
        <w:t>.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tabs>
          <w:tab w:val="left" w:pos="9920"/>
        </w:tabs>
        <w:jc w:val="left"/>
        <w:rPr>
          <w:sz w:val="24"/>
        </w:rPr>
      </w:pPr>
      <w:r>
        <w:rPr>
          <w:rFonts w:eastAsia="Times New Roman"/>
          <w:sz w:val="24"/>
        </w:rPr>
        <w:lastRenderedPageBreak/>
        <w:t xml:space="preserve">Tartózkodási hely: </w:t>
      </w:r>
      <w:r w:rsidR="00824D48">
        <w:rPr>
          <w:noProof/>
          <w:sz w:val="24"/>
        </w:rPr>
        <w:drawing>
          <wp:inline distT="0" distB="0" distL="0" distR="0">
            <wp:extent cx="504825" cy="666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</w:rPr>
        <w:t xml:space="preserve"> irányítószám</w:t>
      </w:r>
      <w:r w:rsidR="002C6B69">
        <w:rPr>
          <w:rFonts w:eastAsia="Times New Roman"/>
          <w:sz w:val="24"/>
        </w:rPr>
        <w:t xml:space="preserve"> ……………………………………………………………….</w:t>
      </w:r>
      <w:r>
        <w:rPr>
          <w:sz w:val="24"/>
        </w:rPr>
        <w:tab/>
      </w:r>
      <w:r>
        <w:rPr>
          <w:rFonts w:eastAsia="Times New Roman"/>
          <w:sz w:val="23"/>
        </w:rPr>
        <w:t>település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2C6B69" w:rsidP="002C6B69">
      <w:pPr>
        <w:tabs>
          <w:tab w:val="left" w:pos="6000"/>
          <w:tab w:val="left" w:pos="7420"/>
          <w:tab w:val="left" w:pos="9640"/>
        </w:tabs>
        <w:jc w:val="left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………………………………………………………………………..</w:t>
      </w:r>
      <w:r w:rsidR="00D90153">
        <w:rPr>
          <w:rFonts w:eastAsia="Times New Roman"/>
          <w:sz w:val="24"/>
        </w:rPr>
        <w:t>utca/út/tér</w:t>
      </w:r>
      <w:r>
        <w:rPr>
          <w:rFonts w:eastAsia="Times New Roman"/>
          <w:sz w:val="24"/>
        </w:rPr>
        <w:t xml:space="preserve"> ……………………</w:t>
      </w:r>
      <w:r w:rsidR="00D90153">
        <w:rPr>
          <w:sz w:val="24"/>
        </w:rPr>
        <w:tab/>
      </w:r>
      <w:r w:rsidR="00D90153">
        <w:rPr>
          <w:rFonts w:eastAsia="Times New Roman"/>
          <w:sz w:val="24"/>
        </w:rPr>
        <w:t>házszám</w:t>
      </w:r>
      <w:r w:rsidR="00D90153">
        <w:rPr>
          <w:sz w:val="24"/>
        </w:rPr>
        <w:tab/>
      </w:r>
    </w:p>
    <w:p w:rsidR="007F35AF" w:rsidRDefault="007F35AF">
      <w:pPr>
        <w:spacing w:line="95" w:lineRule="exact"/>
        <w:jc w:val="left"/>
        <w:rPr>
          <w:sz w:val="24"/>
        </w:rPr>
      </w:pPr>
    </w:p>
    <w:p w:rsidR="007F35AF" w:rsidRDefault="00D90153">
      <w:pPr>
        <w:overflowPunct w:val="0"/>
        <w:spacing w:line="326" w:lineRule="auto"/>
        <w:ind w:right="20"/>
        <w:jc w:val="left"/>
        <w:rPr>
          <w:sz w:val="24"/>
        </w:rPr>
      </w:pPr>
      <w:r>
        <w:rPr>
          <w:rFonts w:eastAsia="Times New Roman"/>
          <w:i/>
          <w:sz w:val="24"/>
        </w:rPr>
        <w:t>(A lakóhely és a tartózkodási hely megadásakor a lakcímnyilvántartásba bejelentett lakóhelyet, tartózkodási helyet kell feltüntetni.)</w:t>
      </w:r>
    </w:p>
    <w:p w:rsidR="007F35AF" w:rsidRDefault="007F35AF">
      <w:pPr>
        <w:spacing w:line="1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i/>
          <w:sz w:val="24"/>
        </w:rPr>
        <w:t>Aláhúzással jelölje, hogy életvitelszerűen hol lakik!</w:t>
      </w:r>
    </w:p>
    <w:p w:rsidR="007F35AF" w:rsidRDefault="007F35AF">
      <w:pPr>
        <w:spacing w:line="103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Társadalombiztosítási Azonosító Jele (TAJ):</w:t>
      </w:r>
    </w:p>
    <w:p w:rsidR="007F35AF" w:rsidRDefault="00824D48">
      <w:pPr>
        <w:spacing w:line="200" w:lineRule="exact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-88900</wp:posOffset>
            </wp:positionV>
            <wp:extent cx="1325245" cy="66675"/>
            <wp:effectExtent l="0" t="0" r="825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5AF" w:rsidRDefault="007F35AF">
      <w:pPr>
        <w:spacing w:line="275" w:lineRule="exact"/>
        <w:jc w:val="left"/>
        <w:rPr>
          <w:sz w:val="24"/>
        </w:rPr>
      </w:pPr>
    </w:p>
    <w:p w:rsidR="007F35AF" w:rsidRDefault="00D90153">
      <w:pPr>
        <w:tabs>
          <w:tab w:val="left" w:pos="10580"/>
        </w:tabs>
        <w:jc w:val="left"/>
        <w:rPr>
          <w:sz w:val="24"/>
        </w:rPr>
      </w:pPr>
      <w:r>
        <w:rPr>
          <w:rFonts w:eastAsia="Times New Roman"/>
          <w:sz w:val="24"/>
        </w:rPr>
        <w:t>2. A kérelmezővel a kérelem benyújtása időpontjában közös háztartásban élő közeli hozzátartozók száma:</w:t>
      </w:r>
      <w:r>
        <w:rPr>
          <w:sz w:val="24"/>
        </w:rPr>
        <w:tab/>
      </w:r>
      <w:r>
        <w:rPr>
          <w:rFonts w:eastAsia="Times New Roman"/>
          <w:sz w:val="24"/>
        </w:rPr>
        <w:t>fő</w:t>
      </w:r>
    </w:p>
    <w:p w:rsidR="007F35AF" w:rsidRDefault="00D90153" w:rsidP="002C6B69">
      <w:pPr>
        <w:overflowPunct w:val="0"/>
        <w:ind w:right="5440"/>
        <w:jc w:val="left"/>
        <w:rPr>
          <w:sz w:val="24"/>
        </w:rPr>
      </w:pPr>
      <w:bookmarkStart w:id="1" w:name="page2"/>
      <w:bookmarkEnd w:id="1"/>
      <w:r>
        <w:rPr>
          <w:sz w:val="24"/>
        </w:rPr>
        <w:cr/>
      </w:r>
      <w:r>
        <w:rPr>
          <w:sz w:val="24"/>
        </w:rPr>
        <w:cr/>
      </w:r>
      <w:r>
        <w:rPr>
          <w:rFonts w:eastAsia="Times New Roman"/>
          <w:b/>
          <w:sz w:val="24"/>
        </w:rPr>
        <w:t>2. Törvényes képviselők adatai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75" w:lineRule="exact"/>
        <w:jc w:val="left"/>
        <w:rPr>
          <w:sz w:val="24"/>
        </w:rPr>
      </w:pPr>
    </w:p>
    <w:tbl>
      <w:tblPr>
        <w:tblW w:w="109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4260"/>
        <w:gridCol w:w="4300"/>
      </w:tblGrid>
      <w:tr w:rsidR="007F35AF">
        <w:trPr>
          <w:trHeight w:val="32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8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Adatok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00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Kérelmező szülő/gyám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2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Házastárs/élettárs</w:t>
            </w: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Név: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Születési hely, idő: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Családi állapot: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Foglalkozás: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Munkahely: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Lakóhely: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Tartózkodási hely: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Elérhetőség (telefon,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e-mail)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7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</w:tr>
    </w:tbl>
    <w:p w:rsidR="007F35AF" w:rsidRDefault="007F35AF">
      <w:pPr>
        <w:spacing w:line="354" w:lineRule="exact"/>
        <w:jc w:val="left"/>
        <w:rPr>
          <w:sz w:val="24"/>
        </w:rPr>
      </w:pPr>
    </w:p>
    <w:p w:rsidR="00EB2CCC" w:rsidRDefault="00EB2CCC">
      <w:pPr>
        <w:spacing w:line="354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lastRenderedPageBreak/>
        <w:t>3. Közös háztartásban élő testvérek adatai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75" w:lineRule="exact"/>
        <w:jc w:val="left"/>
        <w:rPr>
          <w:sz w:val="24"/>
        </w:rPr>
      </w:pPr>
    </w:p>
    <w:tbl>
      <w:tblPr>
        <w:tblW w:w="1096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4271"/>
        <w:gridCol w:w="4311"/>
      </w:tblGrid>
      <w:tr w:rsidR="007F35AF" w:rsidTr="00EB2CCC">
        <w:trPr>
          <w:trHeight w:val="344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9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Név</w:t>
            </w:r>
          </w:p>
        </w:tc>
        <w:tc>
          <w:tcPr>
            <w:tcW w:w="4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50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Születési idő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Hol van elhelyezve</w:t>
            </w:r>
          </w:p>
        </w:tc>
      </w:tr>
      <w:tr w:rsidR="007F35AF" w:rsidTr="00EB2CCC">
        <w:trPr>
          <w:trHeight w:val="379"/>
        </w:trPr>
        <w:tc>
          <w:tcPr>
            <w:tcW w:w="2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(intézmény neve, címe)</w:t>
            </w:r>
          </w:p>
        </w:tc>
      </w:tr>
      <w:tr w:rsidR="007F35AF" w:rsidTr="00EB2CCC">
        <w:trPr>
          <w:trHeight w:val="82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</w:tr>
      <w:tr w:rsidR="007F35AF" w:rsidTr="00EB2CCC">
        <w:trPr>
          <w:trHeight w:val="813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 w:rsidTr="00EB2CCC">
        <w:trPr>
          <w:trHeight w:val="749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 w:rsidTr="00EB2CCC">
        <w:trPr>
          <w:trHeight w:val="699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 w:rsidTr="00EB2CCC">
        <w:trPr>
          <w:trHeight w:val="649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40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4. Közös háztartásban élő közeli hozzátartozók adatai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75" w:lineRule="exact"/>
        <w:jc w:val="left"/>
        <w:rPr>
          <w:sz w:val="24"/>
        </w:rPr>
      </w:pPr>
    </w:p>
    <w:tbl>
      <w:tblPr>
        <w:tblW w:w="109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140"/>
        <w:gridCol w:w="2120"/>
        <w:gridCol w:w="4300"/>
      </w:tblGrid>
      <w:tr w:rsidR="007F35AF">
        <w:trPr>
          <w:trHeight w:val="32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9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Név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4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Anyja neve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6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Születési hely, idő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2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Rokoni kapcsolat</w:t>
            </w: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50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Miért kéri a bölcsődei elhelyezést?</w:t>
      </w:r>
    </w:p>
    <w:p w:rsidR="007F35AF" w:rsidRDefault="007F35AF">
      <w:pPr>
        <w:spacing w:line="42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1"/>
        </w:numPr>
        <w:tabs>
          <w:tab w:val="clear" w:pos="720"/>
          <w:tab w:val="left" w:pos="660"/>
        </w:tabs>
        <w:overflowPunct w:val="0"/>
        <w:ind w:left="660" w:hanging="26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munkavállalása</w:t>
      </w:r>
      <w:r>
        <w:rPr>
          <w:rFonts w:ascii="Arial" w:hAnsi="Arial"/>
          <w:i/>
          <w:sz w:val="24"/>
        </w:rPr>
        <w:t xml:space="preserve"> 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spacing w:line="256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1"/>
        </w:numPr>
        <w:tabs>
          <w:tab w:val="clear" w:pos="720"/>
          <w:tab w:val="left" w:pos="660"/>
        </w:tabs>
        <w:overflowPunct w:val="0"/>
        <w:ind w:left="660" w:hanging="26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egyedülálló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spacing w:line="48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1"/>
        </w:numPr>
        <w:tabs>
          <w:tab w:val="clear" w:pos="720"/>
          <w:tab w:val="left" w:pos="640"/>
        </w:tabs>
        <w:overflowPunct w:val="0"/>
        <w:ind w:left="640" w:hanging="24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iskolarendszerű képzésben vesz részt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jc w:val="left"/>
        <w:rPr>
          <w:sz w:val="24"/>
        </w:rPr>
        <w:sectPr w:rsidR="007F35AF">
          <w:footerReference w:type="default" r:id="rId10"/>
          <w:pgSz w:w="11920" w:h="16860"/>
          <w:pgMar w:top="555" w:right="400" w:bottom="1440" w:left="560" w:header="720" w:footer="720" w:gutter="0"/>
          <w:cols w:space="708" w:equalWidth="0">
            <w:col w:w="10960"/>
          </w:cols>
        </w:sectPr>
      </w:pPr>
    </w:p>
    <w:p w:rsidR="007F35AF" w:rsidRDefault="00D90153" w:rsidP="00EB2CCC">
      <w:pPr>
        <w:ind w:left="5360"/>
        <w:jc w:val="left"/>
        <w:rPr>
          <w:sz w:val="24"/>
        </w:rPr>
      </w:pPr>
      <w:bookmarkStart w:id="2" w:name="page3"/>
      <w:bookmarkEnd w:id="2"/>
      <w:r>
        <w:rPr>
          <w:sz w:val="24"/>
        </w:rPr>
        <w:lastRenderedPageBreak/>
        <w:cr/>
      </w:r>
      <w:r>
        <w:rPr>
          <w:sz w:val="24"/>
        </w:rPr>
        <w:cr/>
      </w:r>
    </w:p>
    <w:p w:rsidR="007F35AF" w:rsidRDefault="00D90153">
      <w:pPr>
        <w:numPr>
          <w:ilvl w:val="0"/>
          <w:numId w:val="2"/>
        </w:numPr>
        <w:tabs>
          <w:tab w:val="clear" w:pos="720"/>
          <w:tab w:val="left" w:pos="660"/>
        </w:tabs>
        <w:overflowPunct w:val="0"/>
        <w:ind w:left="660" w:hanging="26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időskorú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spacing w:line="136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2"/>
        </w:numPr>
        <w:tabs>
          <w:tab w:val="clear" w:pos="720"/>
          <w:tab w:val="left" w:pos="640"/>
        </w:tabs>
        <w:overflowPunct w:val="0"/>
        <w:ind w:left="640" w:hanging="24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egyéb ok:…………………………………………………………………………………………………..</w:t>
      </w:r>
    </w:p>
    <w:p w:rsidR="007F35AF" w:rsidRDefault="007F35AF">
      <w:pPr>
        <w:spacing w:line="308" w:lineRule="exact"/>
        <w:jc w:val="left"/>
        <w:rPr>
          <w:sz w:val="24"/>
        </w:rPr>
      </w:pPr>
    </w:p>
    <w:tbl>
      <w:tblPr>
        <w:tblW w:w="9020" w:type="dxa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980"/>
        <w:gridCol w:w="740"/>
      </w:tblGrid>
      <w:tr w:rsidR="007F35AF">
        <w:trPr>
          <w:trHeight w:val="31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i/>
                <w:sz w:val="24"/>
              </w:rPr>
              <w:t>(Aktuális rész x-szel jelölendő!)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5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Részesülnek-e rendszeres gyermekvédelmi kedvezményben?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6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Nem</w:t>
            </w:r>
          </w:p>
        </w:tc>
      </w:tr>
      <w:tr w:rsidR="007F35AF">
        <w:trPr>
          <w:trHeight w:val="5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Kapcsolatban állnak-e a Korai Fejlesztő Központtal?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6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Nem</w:t>
            </w:r>
          </w:p>
        </w:tc>
      </w:tr>
      <w:tr w:rsidR="007F35AF">
        <w:trPr>
          <w:trHeight w:val="54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Rendelkezik-e a gyermek Szakértői Bizottság által kiállított szakértői véleménnyel?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1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60"/>
              <w:jc w:val="left"/>
              <w:rPr>
                <w:sz w:val="24"/>
              </w:rPr>
            </w:pPr>
            <w:r>
              <w:rPr>
                <w:rFonts w:eastAsia="Times New Roman"/>
                <w:w w:val="98"/>
                <w:sz w:val="24"/>
              </w:rPr>
              <w:t>Nem</w:t>
            </w:r>
          </w:p>
        </w:tc>
      </w:tr>
      <w:tr w:rsidR="007F35AF">
        <w:trPr>
          <w:trHeight w:val="54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Kapnak-e a gyermek után „tartós betegsége” miatt emelt szintű családi pótlékot?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1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60"/>
              <w:jc w:val="left"/>
              <w:rPr>
                <w:sz w:val="24"/>
              </w:rPr>
            </w:pPr>
            <w:r>
              <w:rPr>
                <w:rFonts w:eastAsia="Times New Roman"/>
                <w:w w:val="98"/>
                <w:sz w:val="24"/>
              </w:rPr>
              <w:t>Nem</w:t>
            </w:r>
          </w:p>
        </w:tc>
      </w:tr>
      <w:tr w:rsidR="007F35AF">
        <w:trPr>
          <w:trHeight w:val="5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Igényel-e a gyermek speciális diétát?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4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80"/>
              <w:jc w:val="left"/>
              <w:rPr>
                <w:sz w:val="24"/>
              </w:rPr>
            </w:pPr>
            <w:r>
              <w:rPr>
                <w:rFonts w:eastAsia="Times New Roman"/>
                <w:w w:val="94"/>
                <w:sz w:val="24"/>
              </w:rPr>
              <w:t>Nem</w:t>
            </w: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12" w:lineRule="exact"/>
        <w:jc w:val="left"/>
        <w:rPr>
          <w:sz w:val="24"/>
        </w:rPr>
      </w:pPr>
    </w:p>
    <w:p w:rsidR="00C41FAB" w:rsidRDefault="00C41FAB">
      <w:pPr>
        <w:spacing w:line="312" w:lineRule="exact"/>
        <w:jc w:val="left"/>
        <w:rPr>
          <w:sz w:val="24"/>
        </w:rPr>
      </w:pPr>
    </w:p>
    <w:p w:rsidR="00C41FAB" w:rsidRDefault="00C41FAB">
      <w:pPr>
        <w:spacing w:line="312" w:lineRule="exact"/>
        <w:jc w:val="left"/>
        <w:rPr>
          <w:sz w:val="24"/>
        </w:rPr>
      </w:pPr>
    </w:p>
    <w:p w:rsidR="007F35AF" w:rsidRDefault="00D90153">
      <w:pPr>
        <w:ind w:left="3200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B</w:t>
      </w:r>
      <w:r>
        <w:rPr>
          <w:rFonts w:ascii="Arial" w:eastAsia="Times New Roman" w:hAnsi="Arial"/>
          <w:b/>
          <w:i/>
          <w:sz w:val="24"/>
        </w:rPr>
        <w:t>​</w:t>
      </w:r>
      <w:r>
        <w:rPr>
          <w:rFonts w:eastAsia="Times New Roman"/>
          <w:b/>
          <w:sz w:val="24"/>
        </w:rPr>
        <w:t>) Nyilatkozat a térítési díj megállapításához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54" w:lineRule="exact"/>
        <w:jc w:val="left"/>
        <w:rPr>
          <w:sz w:val="24"/>
        </w:rPr>
      </w:pPr>
    </w:p>
    <w:p w:rsidR="007F35AF" w:rsidRPr="002C6B69" w:rsidRDefault="00D90153">
      <w:pPr>
        <w:overflowPunct w:val="0"/>
        <w:spacing w:line="252" w:lineRule="auto"/>
        <w:ind w:right="20"/>
        <w:rPr>
          <w:sz w:val="24"/>
        </w:rPr>
      </w:pPr>
      <w:r w:rsidRPr="002C6B69">
        <w:rPr>
          <w:sz w:val="24"/>
        </w:rPr>
        <w:t>Az 1997. évi XXXI. törvény 148. § (10)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vállalja-e (a rovat kitöltése nem minősül tényleges vállalásnak):</w:t>
      </w:r>
    </w:p>
    <w:p w:rsidR="007F35AF" w:rsidRPr="002C6B69" w:rsidRDefault="007F35AF">
      <w:pPr>
        <w:spacing w:line="87" w:lineRule="exact"/>
        <w:jc w:val="left"/>
        <w:rPr>
          <w:sz w:val="24"/>
        </w:rPr>
      </w:pPr>
    </w:p>
    <w:p w:rsidR="007F35AF" w:rsidRPr="002C6B69" w:rsidRDefault="00D90153">
      <w:pPr>
        <w:ind w:left="780"/>
        <w:jc w:val="left"/>
        <w:rPr>
          <w:sz w:val="24"/>
        </w:rPr>
      </w:pPr>
      <w:r w:rsidRPr="002C6B69">
        <w:rPr>
          <w:sz w:val="24"/>
        </w:rPr>
        <w:t>igen</w:t>
      </w:r>
    </w:p>
    <w:p w:rsidR="007F35AF" w:rsidRPr="002C6B69" w:rsidRDefault="007F35AF">
      <w:pPr>
        <w:spacing w:line="114" w:lineRule="exact"/>
        <w:jc w:val="left"/>
        <w:rPr>
          <w:sz w:val="24"/>
        </w:rPr>
      </w:pPr>
    </w:p>
    <w:p w:rsidR="007F35AF" w:rsidRPr="002C6B69" w:rsidRDefault="00D90153">
      <w:pPr>
        <w:ind w:left="780"/>
        <w:jc w:val="left"/>
        <w:rPr>
          <w:sz w:val="24"/>
        </w:rPr>
      </w:pPr>
      <w:r w:rsidRPr="002C6B69">
        <w:rPr>
          <w:sz w:val="24"/>
        </w:rPr>
        <w:t>nem</w:t>
      </w:r>
    </w:p>
    <w:p w:rsidR="007F35AF" w:rsidRDefault="007F35AF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7F35AF" w:rsidRDefault="00D90153">
      <w:pPr>
        <w:ind w:left="4340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C)</w:t>
      </w:r>
      <w:r>
        <w:rPr>
          <w:rFonts w:ascii="Arial" w:eastAsia="Times New Roman" w:hAnsi="Arial"/>
          <w:b/>
          <w:i/>
          <w:sz w:val="24"/>
        </w:rPr>
        <w:t>​</w:t>
      </w:r>
      <w:r>
        <w:rPr>
          <w:rFonts w:eastAsia="Times New Roman"/>
          <w:b/>
          <w:sz w:val="24"/>
        </w:rPr>
        <w:t>Jövedelmi adatok</w:t>
      </w:r>
    </w:p>
    <w:p w:rsidR="00C41FAB" w:rsidRDefault="00D90153">
      <w:pPr>
        <w:overflowPunct w:val="0"/>
        <w:spacing w:line="263" w:lineRule="auto"/>
        <w:ind w:left="160" w:right="180"/>
        <w:rPr>
          <w:rFonts w:eastAsia="Times New Roman"/>
          <w:sz w:val="24"/>
        </w:rPr>
      </w:pPr>
      <w:r>
        <w:rPr>
          <w:rFonts w:eastAsia="Times New Roman"/>
          <w:sz w:val="24"/>
        </w:rPr>
        <w:t>A táblázat kitöltése kötelező, a jövedelmekről - a családtámogatási törvény szerint folyósított családtámogatási ellátás kivételével – mellékelni kell a kérelemhez a jövedelem típusának megfelelő igazolást.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49"/>
        <w:gridCol w:w="2072"/>
        <w:gridCol w:w="1621"/>
        <w:gridCol w:w="1621"/>
        <w:gridCol w:w="1382"/>
      </w:tblGrid>
      <w:tr w:rsidR="00161ECB" w:rsidRPr="008731DF" w:rsidTr="008731DF">
        <w:tc>
          <w:tcPr>
            <w:tcW w:w="2424" w:type="dxa"/>
            <w:vMerge w:val="restart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Jövedelmek típusai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Kérelmező jövedelme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Kérelmezővel közös háztartásban élő házastárs (élettárs) jövedelme</w:t>
            </w:r>
          </w:p>
        </w:tc>
        <w:tc>
          <w:tcPr>
            <w:tcW w:w="4759" w:type="dxa"/>
            <w:gridSpan w:val="3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Kérelmezővel közös háztartásban élő közeli hozzátartozók jövedelme</w:t>
            </w:r>
          </w:p>
        </w:tc>
      </w:tr>
      <w:tr w:rsidR="00161ECB" w:rsidRPr="008731DF" w:rsidTr="008731DF">
        <w:tc>
          <w:tcPr>
            <w:tcW w:w="2424" w:type="dxa"/>
            <w:vMerge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Gyermek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Gyermek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Egyéb személy</w:t>
            </w: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1. Munkaviszonyból és más foglalkoztatási jogviszonyból származó jövedelem és táppénz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2. Társas és egyéni vállalkozásból, őstermelői, szellemi és más önálló tevékenységből származó jövedelem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3.Nyugellátás, megváltozott</w:t>
            </w:r>
          </w:p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munkaképességű személyek</w:t>
            </w:r>
          </w:p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ellátásai (például rokkantsági</w:t>
            </w:r>
          </w:p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ellátás, rehabilitációs ellátás),</w:t>
            </w:r>
          </w:p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egyéb nyugdíjszerű rendszeres szociális ellátások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8731DF" w:rsidRPr="008731DF" w:rsidRDefault="008731DF" w:rsidP="00EB2CCC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4.A gyermek ellátásához és gondozásához kapcsolódó támogatások (különösen: GYED, GYES, GYET, családi pótlék, gyermektartásdíj, árvaellátás)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lastRenderedPageBreak/>
              <w:t>5.Önkormányzat, járási hivatal és munkaügyi szervek által folyósított rendszeres pénzbeli ellátások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6.Egyéb jövedelem (tartásdíj, ösztöndíj, értékpapírból származó jövedelem, ingatlan-, föld bérbeadásból származó jövedelem stb.)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7. Összes nettó jövedelem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8. Összes nettó jövedelmet csökkentő tényezők (pl. fizetett tartásdíj összege)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</w:tbl>
    <w:p w:rsidR="00C41FAB" w:rsidRDefault="00C41FAB">
      <w:pPr>
        <w:overflowPunct w:val="0"/>
        <w:spacing w:line="263" w:lineRule="auto"/>
        <w:ind w:left="160" w:right="180"/>
        <w:rPr>
          <w:sz w:val="24"/>
        </w:rPr>
      </w:pPr>
    </w:p>
    <w:p w:rsidR="007F35AF" w:rsidRDefault="007F35AF">
      <w:pPr>
        <w:spacing w:line="244" w:lineRule="exact"/>
        <w:jc w:val="left"/>
        <w:rPr>
          <w:sz w:val="24"/>
        </w:rPr>
      </w:pPr>
    </w:p>
    <w:p w:rsidR="007F35AF" w:rsidRDefault="00D90153">
      <w:pPr>
        <w:tabs>
          <w:tab w:val="left" w:pos="10120"/>
        </w:tabs>
        <w:ind w:left="80"/>
        <w:jc w:val="left"/>
        <w:rPr>
          <w:sz w:val="24"/>
        </w:rPr>
      </w:pPr>
      <w:bookmarkStart w:id="3" w:name="page4"/>
      <w:bookmarkEnd w:id="3"/>
      <w:r>
        <w:rPr>
          <w:rFonts w:eastAsia="Times New Roman"/>
          <w:sz w:val="24"/>
        </w:rPr>
        <w:t>Egy főre jutó havi családi nettó jövedelem (ügyintéző tölti ki!):</w:t>
      </w:r>
      <w:r>
        <w:rPr>
          <w:sz w:val="24"/>
        </w:rPr>
        <w:tab/>
      </w:r>
      <w:r>
        <w:rPr>
          <w:rFonts w:eastAsia="Times New Roman"/>
          <w:sz w:val="23"/>
        </w:rPr>
        <w:t>Ft/hó.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49" w:lineRule="exact"/>
        <w:jc w:val="left"/>
        <w:rPr>
          <w:sz w:val="24"/>
        </w:rPr>
      </w:pPr>
    </w:p>
    <w:p w:rsidR="007F35AF" w:rsidRDefault="00D90153">
      <w:pPr>
        <w:numPr>
          <w:ilvl w:val="1"/>
          <w:numId w:val="4"/>
        </w:numPr>
        <w:tabs>
          <w:tab w:val="left" w:pos="4780"/>
        </w:tabs>
        <w:overflowPunct w:val="0"/>
        <w:ind w:left="4780" w:hanging="304"/>
        <w:rPr>
          <w:rFonts w:eastAsia="Times New Roman"/>
          <w:b/>
          <w:i/>
          <w:sz w:val="24"/>
        </w:rPr>
      </w:pPr>
      <w:r>
        <w:rPr>
          <w:rFonts w:eastAsia="Times New Roman"/>
          <w:b/>
          <w:i/>
          <w:sz w:val="24"/>
        </w:rPr>
        <w:t>Nyilatkozatok</w:t>
      </w:r>
    </w:p>
    <w:p w:rsidR="007F35AF" w:rsidRDefault="007F35AF">
      <w:pPr>
        <w:spacing w:line="193" w:lineRule="exact"/>
        <w:jc w:val="left"/>
        <w:rPr>
          <w:rFonts w:eastAsia="Times New Roman"/>
          <w:b/>
          <w:i/>
          <w:sz w:val="24"/>
        </w:rPr>
      </w:pPr>
    </w:p>
    <w:p w:rsidR="007F35AF" w:rsidRDefault="00D90153">
      <w:pPr>
        <w:numPr>
          <w:ilvl w:val="0"/>
          <w:numId w:val="5"/>
        </w:numPr>
        <w:tabs>
          <w:tab w:val="clear" w:pos="720"/>
          <w:tab w:val="left" w:pos="560"/>
        </w:tabs>
        <w:overflowPunct w:val="0"/>
        <w:ind w:left="560" w:hanging="242"/>
        <w:rPr>
          <w:rFonts w:eastAsia="Times New Roman"/>
          <w:sz w:val="24"/>
        </w:rPr>
      </w:pPr>
      <w:r>
        <w:rPr>
          <w:rFonts w:ascii="Arial" w:hAnsi="Arial"/>
          <w:sz w:val="24"/>
        </w:rPr>
        <w:t>​</w:t>
      </w:r>
      <w:r>
        <w:rPr>
          <w:rFonts w:eastAsia="Times New Roman"/>
          <w:b/>
          <w:sz w:val="24"/>
        </w:rPr>
        <w:t>Felelősségem tudatában kijelentem</w:t>
      </w:r>
      <w:r>
        <w:rPr>
          <w:rFonts w:ascii="Arial" w:hAnsi="Arial"/>
          <w:b/>
          <w:sz w:val="24"/>
        </w:rPr>
        <w:t>​</w:t>
      </w:r>
      <w:r>
        <w:rPr>
          <w:rFonts w:eastAsia="Times New Roman"/>
          <w:sz w:val="24"/>
        </w:rPr>
        <w:t>,hogy</w:t>
      </w:r>
    </w:p>
    <w:p w:rsidR="007F35AF" w:rsidRDefault="007F35AF">
      <w:pPr>
        <w:spacing w:line="293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6"/>
        </w:numPr>
        <w:tabs>
          <w:tab w:val="clear" w:pos="720"/>
          <w:tab w:val="left" w:pos="580"/>
        </w:tabs>
        <w:overflowPunct w:val="0"/>
        <w:spacing w:line="276" w:lineRule="auto"/>
        <w:ind w:left="320" w:right="140" w:hanging="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életvitelszerűen a lakóhelyemen/a tartózkodási helyemen élek (a megfelelő rész aláhúzandó, azzal,</w:t>
      </w:r>
      <w:r>
        <w:rPr>
          <w:rFonts w:ascii="Arial" w:hAnsi="Arial"/>
          <w:i/>
          <w:sz w:val="24"/>
        </w:rPr>
        <w:t xml:space="preserve"> </w:t>
      </w:r>
      <w:r>
        <w:rPr>
          <w:rFonts w:eastAsia="Times New Roman"/>
          <w:sz w:val="24"/>
        </w:rPr>
        <w:t>hogy ezt a nyilatkozatot csak abban az esetben kell megtenni, ha bejelentett lakó- és tartózkodási hellyel is rendelkezik),</w:t>
      </w:r>
    </w:p>
    <w:p w:rsidR="007F35AF" w:rsidRDefault="007F35AF">
      <w:pPr>
        <w:spacing w:line="186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6"/>
        </w:numPr>
        <w:tabs>
          <w:tab w:val="clear" w:pos="720"/>
          <w:tab w:val="left" w:pos="580"/>
        </w:tabs>
        <w:overflowPunct w:val="0"/>
        <w:spacing w:line="305" w:lineRule="auto"/>
        <w:ind w:left="320" w:right="140" w:hanging="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az ellátásra való jogosultság feltételeit érintő lényeges tények, körülmények megváltozásáról 15 napon</w:t>
      </w:r>
      <w:r>
        <w:rPr>
          <w:rFonts w:ascii="Arial" w:hAnsi="Arial"/>
          <w:i/>
          <w:sz w:val="24"/>
        </w:rPr>
        <w:t xml:space="preserve"> </w:t>
      </w:r>
      <w:r>
        <w:rPr>
          <w:rFonts w:eastAsia="Times New Roman"/>
          <w:sz w:val="24"/>
        </w:rPr>
        <w:t>belül értesítem az ellátást megállapító szervet,</w:t>
      </w:r>
    </w:p>
    <w:p w:rsidR="007F35AF" w:rsidRDefault="007F35AF">
      <w:pPr>
        <w:spacing w:line="151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6"/>
        </w:numPr>
        <w:tabs>
          <w:tab w:val="clear" w:pos="720"/>
          <w:tab w:val="left" w:pos="560"/>
        </w:tabs>
        <w:overflowPunct w:val="0"/>
        <w:ind w:left="560" w:hanging="24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a közölt adatok a valóságnak megfelelnek.</w:t>
      </w:r>
    </w:p>
    <w:p w:rsidR="007F35AF" w:rsidRDefault="007F35AF">
      <w:pPr>
        <w:spacing w:line="325" w:lineRule="exact"/>
        <w:jc w:val="left"/>
        <w:rPr>
          <w:sz w:val="24"/>
        </w:rPr>
      </w:pPr>
    </w:p>
    <w:p w:rsidR="00161ECB" w:rsidRDefault="00161ECB">
      <w:pPr>
        <w:spacing w:line="325" w:lineRule="exact"/>
        <w:jc w:val="left"/>
        <w:rPr>
          <w:sz w:val="24"/>
        </w:rPr>
      </w:pPr>
    </w:p>
    <w:p w:rsidR="00161ECB" w:rsidRDefault="00161ECB">
      <w:pPr>
        <w:spacing w:line="325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7"/>
        </w:numPr>
        <w:tabs>
          <w:tab w:val="clear" w:pos="720"/>
          <w:tab w:val="left" w:pos="590"/>
        </w:tabs>
        <w:overflowPunct w:val="0"/>
        <w:spacing w:line="258" w:lineRule="auto"/>
        <w:ind w:left="320" w:right="140" w:hanging="2"/>
        <w:rPr>
          <w:rFonts w:eastAsia="Times New Roman"/>
          <w:sz w:val="24"/>
        </w:rPr>
      </w:pPr>
      <w:r>
        <w:rPr>
          <w:rFonts w:eastAsia="Times New Roman"/>
          <w:sz w:val="24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7F35AF" w:rsidRDefault="007F35AF">
      <w:pPr>
        <w:spacing w:line="23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7"/>
        </w:numPr>
        <w:tabs>
          <w:tab w:val="clear" w:pos="720"/>
          <w:tab w:val="left" w:pos="725"/>
        </w:tabs>
        <w:overflowPunct w:val="0"/>
        <w:spacing w:line="279" w:lineRule="auto"/>
        <w:ind w:left="320" w:right="140" w:hanging="2"/>
        <w:rPr>
          <w:rFonts w:eastAsia="Times New Roman"/>
          <w:sz w:val="24"/>
        </w:rPr>
      </w:pPr>
      <w:r>
        <w:rPr>
          <w:rFonts w:eastAsia="Times New Roman"/>
          <w:sz w:val="24"/>
        </w:rPr>
        <w:t>Hozzájárulok a kérelemben szereplő adatoknak a gyermekvédelmi eljárás során történő felhasználásához.</w:t>
      </w:r>
    </w:p>
    <w:p w:rsidR="007F35AF" w:rsidRDefault="007F35AF">
      <w:pPr>
        <w:spacing w:line="109" w:lineRule="exact"/>
        <w:jc w:val="left"/>
        <w:rPr>
          <w:sz w:val="24"/>
        </w:rPr>
      </w:pPr>
    </w:p>
    <w:p w:rsidR="007F35AF" w:rsidRDefault="00D90153">
      <w:pPr>
        <w:ind w:left="320"/>
        <w:jc w:val="left"/>
        <w:rPr>
          <w:sz w:val="24"/>
        </w:rPr>
      </w:pPr>
      <w:r>
        <w:rPr>
          <w:rFonts w:eastAsia="Times New Roman"/>
          <w:sz w:val="24"/>
        </w:rPr>
        <w:t>Kelt: ………………………………………………………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80" w:lineRule="exact"/>
        <w:jc w:val="left"/>
        <w:rPr>
          <w:sz w:val="24"/>
        </w:rPr>
      </w:pPr>
    </w:p>
    <w:p w:rsidR="008731DF" w:rsidRDefault="008731DF">
      <w:pPr>
        <w:spacing w:line="380" w:lineRule="exact"/>
        <w:jc w:val="left"/>
        <w:rPr>
          <w:sz w:val="24"/>
        </w:rPr>
      </w:pPr>
    </w:p>
    <w:p w:rsidR="008731DF" w:rsidRDefault="008731DF">
      <w:pPr>
        <w:spacing w:line="380" w:lineRule="exact"/>
        <w:jc w:val="left"/>
        <w:rPr>
          <w:sz w:val="24"/>
        </w:rPr>
      </w:pPr>
    </w:p>
    <w:p w:rsidR="007F35AF" w:rsidRDefault="00D90153">
      <w:pPr>
        <w:tabs>
          <w:tab w:val="left" w:pos="6460"/>
        </w:tabs>
        <w:ind w:left="760"/>
        <w:jc w:val="left"/>
        <w:rPr>
          <w:sz w:val="24"/>
        </w:rPr>
      </w:pPr>
      <w:r>
        <w:rPr>
          <w:rFonts w:eastAsia="Times New Roman"/>
          <w:sz w:val="24"/>
        </w:rPr>
        <w:t>szülő/törvényes képviselő aláírása</w:t>
      </w:r>
      <w:r>
        <w:rPr>
          <w:sz w:val="24"/>
        </w:rPr>
        <w:tab/>
      </w:r>
      <w:r>
        <w:rPr>
          <w:rFonts w:eastAsia="Times New Roman"/>
          <w:sz w:val="24"/>
        </w:rPr>
        <w:t>szülő/törvényes képviselő aláírása</w:t>
      </w:r>
    </w:p>
    <w:p w:rsidR="007F35AF" w:rsidRDefault="007F35AF">
      <w:pPr>
        <w:jc w:val="left"/>
        <w:rPr>
          <w:sz w:val="24"/>
        </w:rPr>
        <w:sectPr w:rsidR="007F35AF">
          <w:pgSz w:w="11920" w:h="16860"/>
          <w:pgMar w:top="570" w:right="580" w:bottom="1440" w:left="640" w:header="720" w:footer="720" w:gutter="0"/>
          <w:cols w:space="708" w:equalWidth="0">
            <w:col w:w="10700"/>
          </w:cols>
        </w:sectPr>
      </w:pPr>
    </w:p>
    <w:p w:rsidR="007F35AF" w:rsidRDefault="00D90153" w:rsidP="00EB2CCC">
      <w:pPr>
        <w:ind w:left="5240"/>
        <w:jc w:val="left"/>
        <w:rPr>
          <w:sz w:val="24"/>
        </w:rPr>
      </w:pPr>
      <w:bookmarkStart w:id="4" w:name="page5"/>
      <w:bookmarkEnd w:id="4"/>
      <w:r>
        <w:rPr>
          <w:sz w:val="24"/>
        </w:rPr>
        <w:lastRenderedPageBreak/>
        <w:cr/>
      </w:r>
      <w:r>
        <w:rPr>
          <w:sz w:val="24"/>
        </w:rPr>
        <w:cr/>
      </w: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Tájékoztató a kérelem kitöltéséhez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161ECB" w:rsidRDefault="00D90153">
      <w:pPr>
        <w:overflowPunct w:val="0"/>
        <w:spacing w:line="279" w:lineRule="auto"/>
        <w:ind w:right="1820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 bölcsődei felvételi kérelem </w:t>
      </w:r>
      <w:r w:rsidR="00161ECB">
        <w:rPr>
          <w:rFonts w:eastAsia="Times New Roman"/>
          <w:sz w:val="24"/>
        </w:rPr>
        <w:t>szükség szerint nyújtható be.</w:t>
      </w:r>
    </w:p>
    <w:p w:rsidR="007F35AF" w:rsidRDefault="00D90153">
      <w:pPr>
        <w:overflowPunct w:val="0"/>
        <w:spacing w:line="279" w:lineRule="auto"/>
        <w:ind w:right="1820"/>
        <w:jc w:val="left"/>
        <w:rPr>
          <w:sz w:val="24"/>
        </w:rPr>
      </w:pPr>
      <w:r>
        <w:rPr>
          <w:rFonts w:eastAsia="Times New Roman"/>
          <w:sz w:val="24"/>
        </w:rPr>
        <w:t xml:space="preserve"> A bölcsőde igénybevétele térítési díjköteles.</w:t>
      </w:r>
    </w:p>
    <w:p w:rsidR="007F35AF" w:rsidRDefault="007F35AF">
      <w:pPr>
        <w:spacing w:line="208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A) Személyi adatok</w:t>
      </w:r>
    </w:p>
    <w:p w:rsidR="007F35AF" w:rsidRDefault="007F35AF">
      <w:pPr>
        <w:spacing w:line="41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Közös háztartásban élő közeli hozzátartozók</w:t>
      </w:r>
    </w:p>
    <w:p w:rsidR="007F35AF" w:rsidRDefault="007F35AF">
      <w:pPr>
        <w:spacing w:line="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az egy lakásban együtt lakó, ott bejelentett lakóhellyel vagy tartózkodási hellyel rendelkező</w:t>
      </w:r>
    </w:p>
    <w:p w:rsidR="007F35AF" w:rsidRDefault="007F35AF">
      <w:pPr>
        <w:spacing w:line="9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8"/>
        </w:numPr>
        <w:overflowPunct w:val="0"/>
        <w:spacing w:line="248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szülő, a szülő házastársa vagy élettársa (szülő alatt a családba fogadó gyámot kell érteni, ha a családba fogadó gyám a gyámsága alá helyezett gyermek tartására köteles),</w:t>
      </w:r>
    </w:p>
    <w:p w:rsidR="007F35AF" w:rsidRDefault="00D90153">
      <w:pPr>
        <w:numPr>
          <w:ilvl w:val="0"/>
          <w:numId w:val="8"/>
        </w:numPr>
        <w:overflowPunct w:val="0"/>
        <w:ind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20 évesnél fiatalabb, önálló keresettel nem rendelkező gyermek,</w:t>
      </w:r>
    </w:p>
    <w:p w:rsidR="007F35AF" w:rsidRDefault="007F35AF">
      <w:pPr>
        <w:spacing w:line="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8"/>
        </w:numPr>
        <w:overflowPunct w:val="0"/>
        <w:spacing w:line="248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23 évesnél fiatalabb, önálló keresettel nem rendelkező, a nappali oktatás munkarendje szerint tanulmányokat folytató gyermek,</w:t>
      </w:r>
    </w:p>
    <w:p w:rsidR="007F35AF" w:rsidRDefault="00D90153">
      <w:pPr>
        <w:numPr>
          <w:ilvl w:val="0"/>
          <w:numId w:val="8"/>
        </w:numPr>
        <w:overflowPunct w:val="0"/>
        <w:spacing w:line="248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25 évesnél fiatalabb, önálló keresettel nem rendelkező, felsőoktatási intézmény nappali tagozatán tanulmányokat folytató gyermek,</w:t>
      </w:r>
    </w:p>
    <w:p w:rsidR="007F35AF" w:rsidRDefault="00D90153">
      <w:pPr>
        <w:numPr>
          <w:ilvl w:val="0"/>
          <w:numId w:val="8"/>
        </w:numPr>
        <w:overflowPunct w:val="0"/>
        <w:ind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korhatárra való tekintet nélkül a tartósan beteg és a fogyatékos gyermek,</w:t>
      </w:r>
    </w:p>
    <w:p w:rsidR="007F35AF" w:rsidRDefault="007F35AF">
      <w:pPr>
        <w:spacing w:line="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8"/>
        </w:numPr>
        <w:overflowPunct w:val="0"/>
        <w:spacing w:line="244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az előzőeknek kívül a Ptk. családjogra irányadó szabályai alapján a szülő vagy házastársa által eltartott rokon.</w:t>
      </w:r>
    </w:p>
    <w:p w:rsidR="007F35AF" w:rsidRDefault="007F35AF">
      <w:pPr>
        <w:spacing w:line="1" w:lineRule="exact"/>
        <w:jc w:val="left"/>
        <w:rPr>
          <w:sz w:val="24"/>
        </w:rPr>
      </w:pPr>
    </w:p>
    <w:p w:rsidR="007F35AF" w:rsidRDefault="00D90153">
      <w:pPr>
        <w:overflowPunct w:val="0"/>
        <w:spacing w:line="262" w:lineRule="auto"/>
        <w:ind w:right="20"/>
        <w:jc w:val="left"/>
        <w:rPr>
          <w:sz w:val="24"/>
        </w:rPr>
      </w:pPr>
      <w:r>
        <w:rPr>
          <w:rFonts w:eastAsia="Times New Roman"/>
          <w:b/>
          <w:sz w:val="24"/>
        </w:rPr>
        <w:t xml:space="preserve">Egyedülálló: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az a személy, aki hajadon, nőtlen, özvegy, elvált vagy házastársától külön él, kivéve, ha élettársa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van.</w:t>
      </w:r>
    </w:p>
    <w:p w:rsidR="007F35AF" w:rsidRDefault="007F35AF">
      <w:pPr>
        <w:spacing w:line="228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C) Jövedelmi adatok</w:t>
      </w:r>
    </w:p>
    <w:p w:rsidR="007F35AF" w:rsidRDefault="007F35AF">
      <w:pPr>
        <w:spacing w:line="41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A havi jövedelem kiszámításakor irányadó időszak:</w:t>
      </w:r>
    </w:p>
    <w:p w:rsidR="007F35AF" w:rsidRDefault="007F35AF">
      <w:pPr>
        <w:spacing w:line="9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9"/>
        </w:numPr>
        <w:overflowPunct w:val="0"/>
        <w:ind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rendszeres jövedelem esetén a kérelem benyújtását megelőző hónap,</w:t>
      </w:r>
    </w:p>
    <w:p w:rsidR="007F35AF" w:rsidRDefault="007F35AF">
      <w:pPr>
        <w:spacing w:line="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9"/>
        </w:numPr>
        <w:overflowPunct w:val="0"/>
        <w:spacing w:line="250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nem rendszeres jövedelem, illetve vállalkozásból, őstermelésből származó jövedelem esetén a kérelem benyújtását megelőző tizenkét hónap alatt kapott összeg egyhavi átlagát kell figyelembe venni, azzal, hogy azon hónapoknál, amelyek adóbevallással már lezárt időszakra esnek, a jövedelmet a bevallott éves jövedelemnek e hónapokkal arányos összegében kell beszámítani.</w:t>
      </w:r>
    </w:p>
    <w:p w:rsidR="007F35AF" w:rsidRDefault="007F35AF">
      <w:pPr>
        <w:spacing w:line="218" w:lineRule="exact"/>
        <w:jc w:val="left"/>
        <w:rPr>
          <w:sz w:val="24"/>
        </w:rPr>
      </w:pPr>
    </w:p>
    <w:p w:rsidR="007F35AF" w:rsidRDefault="00D90153">
      <w:pPr>
        <w:overflowPunct w:val="0"/>
        <w:rPr>
          <w:sz w:val="24"/>
        </w:rPr>
      </w:pPr>
      <w:r>
        <w:rPr>
          <w:rFonts w:eastAsia="Times New Roman"/>
          <w:b/>
          <w:sz w:val="24"/>
        </w:rPr>
        <w:lastRenderedPageBreak/>
        <w:t xml:space="preserve">Jövedelem: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a személyi jövedelemadóról szóló 1995. évi CXVII. törvény (a továbbiakban: Szjatv.) szerint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meghatározott, belföldről vagy külföldről származó - megszerzett - vagyoni érték (bevétel), ideértve az Szjatv. 27. § (1) bekezdés b) pontjában meghatározott bevételt, valamint az Szjatv. 1. számú melléklete szerinti adómentes bevételt, továbbá az a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fizetni.</w:t>
      </w:r>
    </w:p>
    <w:p w:rsidR="007F35AF" w:rsidRDefault="007F35AF">
      <w:pPr>
        <w:spacing w:line="241" w:lineRule="exact"/>
        <w:jc w:val="left"/>
        <w:rPr>
          <w:sz w:val="24"/>
        </w:rPr>
      </w:pPr>
    </w:p>
    <w:p w:rsidR="007F35AF" w:rsidRDefault="00D90153">
      <w:pPr>
        <w:overflowPunct w:val="0"/>
        <w:spacing w:line="279" w:lineRule="auto"/>
        <w:ind w:right="20"/>
        <w:rPr>
          <w:sz w:val="24"/>
        </w:rPr>
      </w:pPr>
      <w:r>
        <w:rPr>
          <w:rFonts w:eastAsia="Times New Roman"/>
          <w:sz w:val="24"/>
        </w:rPr>
        <w:t>A jövedelmi adatok alatt havi nettó jövedelmet kell érteni. A nettó jövedelem kiszámításánál a bevételt az elismert költségekkel és a befizetési kötelezettséggel csökkentett összegben kell feltüntetni.</w:t>
      </w:r>
    </w:p>
    <w:p w:rsidR="007F35AF" w:rsidRDefault="007F35AF">
      <w:pPr>
        <w:spacing w:line="182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 xml:space="preserve">Elismert költség: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az Szja</w:t>
      </w:r>
      <w:r w:rsidR="00161ECB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tv-ben elismert költség, valamint a fizetett tartásdíj.</w:t>
      </w:r>
    </w:p>
    <w:p w:rsidR="007F35AF" w:rsidRDefault="007F35AF">
      <w:pPr>
        <w:spacing w:line="58" w:lineRule="exact"/>
        <w:jc w:val="left"/>
        <w:rPr>
          <w:sz w:val="24"/>
        </w:rPr>
      </w:pPr>
    </w:p>
    <w:p w:rsidR="007F35AF" w:rsidRDefault="00D90153">
      <w:pPr>
        <w:overflowPunct w:val="0"/>
        <w:spacing w:line="252" w:lineRule="auto"/>
        <w:rPr>
          <w:sz w:val="24"/>
        </w:rPr>
      </w:pPr>
      <w:r>
        <w:rPr>
          <w:rFonts w:eastAsia="Times New Roman"/>
          <w:b/>
          <w:sz w:val="24"/>
        </w:rPr>
        <w:t xml:space="preserve">Befizetési kötelezettségnek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minősül a személyi jövedelemadó, az egyszerűsített vállalkozási adó, a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7F35AF" w:rsidRDefault="007F35AF">
      <w:pPr>
        <w:spacing w:line="248" w:lineRule="exact"/>
        <w:jc w:val="left"/>
        <w:rPr>
          <w:sz w:val="24"/>
        </w:rPr>
      </w:pPr>
    </w:p>
    <w:p w:rsidR="007F35AF" w:rsidRDefault="00D90153">
      <w:pPr>
        <w:overflowPunct w:val="0"/>
        <w:spacing w:line="263" w:lineRule="auto"/>
        <w:ind w:right="20"/>
        <w:rPr>
          <w:sz w:val="24"/>
        </w:rPr>
      </w:pPr>
      <w:r>
        <w:rPr>
          <w:rFonts w:eastAsia="Times New Roman"/>
          <w:sz w:val="24"/>
        </w:rPr>
        <w:t>A család tagjainak jövedelmét külön-külön kell feltüntetni. A családi pótlékot, az árvaellátást és a tartásdíj címén kapott összeget annak a személynek a jövedelmeként kell figyelembe venni, akire tekintettel azt folyósítják.</w:t>
      </w:r>
    </w:p>
    <w:sectPr w:rsidR="007F35AF">
      <w:pgSz w:w="11920" w:h="16860"/>
      <w:pgMar w:top="840" w:right="560" w:bottom="859" w:left="560" w:header="720" w:footer="720" w:gutter="0"/>
      <w:cols w:space="708" w:equalWidth="0">
        <w:col w:w="10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62" w:rsidRDefault="00F36562" w:rsidP="008731DF">
      <w:pPr>
        <w:spacing w:after="0" w:line="240" w:lineRule="auto"/>
      </w:pPr>
      <w:r>
        <w:separator/>
      </w:r>
    </w:p>
  </w:endnote>
  <w:endnote w:type="continuationSeparator" w:id="0">
    <w:p w:rsidR="00F36562" w:rsidRDefault="00F36562" w:rsidP="0087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DF" w:rsidRDefault="008731D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302C7">
      <w:rPr>
        <w:noProof/>
      </w:rPr>
      <w:t>2</w:t>
    </w:r>
    <w:r>
      <w:fldChar w:fldCharType="end"/>
    </w:r>
  </w:p>
  <w:p w:rsidR="008731DF" w:rsidRDefault="008731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62" w:rsidRDefault="00F36562" w:rsidP="008731DF">
      <w:pPr>
        <w:spacing w:after="0" w:line="240" w:lineRule="auto"/>
      </w:pPr>
      <w:r>
        <w:separator/>
      </w:r>
    </w:p>
  </w:footnote>
  <w:footnote w:type="continuationSeparator" w:id="0">
    <w:p w:rsidR="00F36562" w:rsidRDefault="00F36562" w:rsidP="0087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18BE"/>
    <w:multiLevelType w:val="multilevel"/>
    <w:tmpl w:val="000018BE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0002CD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3D6C"/>
    <w:multiLevelType w:val="multilevel"/>
    <w:tmpl w:val="00003D6C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4823"/>
    <w:multiLevelType w:val="multilevel"/>
    <w:tmpl w:val="00004823"/>
    <w:lvl w:ilvl="0">
      <w:start w:val="4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4AE1"/>
    <w:multiLevelType w:val="multilevel"/>
    <w:tmpl w:val="00004A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6784"/>
    <w:multiLevelType w:val="multilevel"/>
    <w:tmpl w:val="00006784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4"/>
      <w:numFmt w:val="upp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0006952"/>
    <w:multiLevelType w:val="multilevel"/>
    <w:tmpl w:val="00006952"/>
    <w:lvl w:ilvl="0">
      <w:start w:val="1"/>
      <w:numFmt w:val="bullet"/>
      <w:lvlText w:val="0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72AE"/>
    <w:multiLevelType w:val="multilevel"/>
    <w:tmpl w:val="000072AE"/>
    <w:lvl w:ilvl="0">
      <w:start w:val="1"/>
      <w:numFmt w:val="bullet"/>
      <w:lvlText w:val="0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4031"/>
    <w:rsid w:val="00125863"/>
    <w:rsid w:val="00147472"/>
    <w:rsid w:val="00161ECB"/>
    <w:rsid w:val="00172A27"/>
    <w:rsid w:val="002378E0"/>
    <w:rsid w:val="002C6B69"/>
    <w:rsid w:val="004C22EC"/>
    <w:rsid w:val="004D32FD"/>
    <w:rsid w:val="007F35AF"/>
    <w:rsid w:val="00824D48"/>
    <w:rsid w:val="008731DF"/>
    <w:rsid w:val="008B12CE"/>
    <w:rsid w:val="00A302C7"/>
    <w:rsid w:val="00B96C0D"/>
    <w:rsid w:val="00C41FAB"/>
    <w:rsid w:val="00D90153"/>
    <w:rsid w:val="00E96C34"/>
    <w:rsid w:val="00EB2CCC"/>
    <w:rsid w:val="00ED6F1A"/>
    <w:rsid w:val="00F06702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A3C30"/>
  <w15:docId w15:val="{0E8C809D-466A-4F2C-A7CE-209FA6AD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  <w:jc w:val="both"/>
    </w:pPr>
    <w:rPr>
      <w:kern w:val="2"/>
      <w:sz w:val="21"/>
    </w:rPr>
  </w:style>
  <w:style w:type="paragraph" w:styleId="Cmsor1">
    <w:name w:val="heading 1"/>
    <w:basedOn w:val="Norml"/>
    <w:next w:val="Norml"/>
    <w:link w:val="Cmsor1Char"/>
    <w:qFormat/>
    <w:rsid w:val="004D32FD"/>
    <w:pPr>
      <w:keepNext/>
      <w:spacing w:after="0" w:line="240" w:lineRule="auto"/>
      <w:outlineLvl w:val="0"/>
    </w:pPr>
    <w:rPr>
      <w:rFonts w:eastAsia="Times New Roman"/>
      <w:b/>
      <w:bCs/>
      <w:i/>
      <w:iCs/>
      <w:color w:val="000000"/>
      <w:kern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unhideWhenUsed/>
    <w:rsid w:val="00C4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31D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731DF"/>
    <w:rPr>
      <w:kern w:val="2"/>
      <w:sz w:val="21"/>
    </w:rPr>
  </w:style>
  <w:style w:type="paragraph" w:styleId="llb">
    <w:name w:val="footer"/>
    <w:basedOn w:val="Norml"/>
    <w:link w:val="llbChar"/>
    <w:uiPriority w:val="99"/>
    <w:unhideWhenUsed/>
    <w:rsid w:val="008731D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731DF"/>
    <w:rPr>
      <w:kern w:val="2"/>
      <w:sz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378E0"/>
    <w:rPr>
      <w:rFonts w:ascii="Segoe UI" w:hAnsi="Segoe UI" w:cs="Segoe UI"/>
      <w:kern w:val="2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4D32FD"/>
    <w:rPr>
      <w:rFonts w:eastAsia="Times New Roman"/>
      <w:b/>
      <w:bCs/>
      <w:i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Adazsani</dc:creator>
  <cp:lastModifiedBy>Windows-felhasználó</cp:lastModifiedBy>
  <cp:revision>2</cp:revision>
  <cp:lastPrinted>2018-03-19T06:36:00Z</cp:lastPrinted>
  <dcterms:created xsi:type="dcterms:W3CDTF">2022-04-11T19:24:00Z</dcterms:created>
  <dcterms:modified xsi:type="dcterms:W3CDTF">2022-04-11T19:24:00Z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